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color w:val="17365d"/>
          <w:sz w:val="32"/>
          <w:szCs w:val="32"/>
        </w:rPr>
      </w:pPr>
      <w:r w:rsidDel="00000000" w:rsidR="00000000" w:rsidRPr="00000000">
        <w:rPr>
          <w:rFonts w:ascii="Calibri" w:cs="Calibri" w:eastAsia="Calibri" w:hAnsi="Calibri"/>
          <w:color w:val="1c4374"/>
          <w:sz w:val="56"/>
          <w:szCs w:val="56"/>
        </w:rPr>
        <w:drawing>
          <wp:anchor allowOverlap="1" behindDoc="0" distB="0" distT="0" distL="0" distR="0" hidden="0" layoutInCell="1" locked="0" relativeHeight="0" simplePos="0">
            <wp:simplePos x="0" y="0"/>
            <wp:positionH relativeFrom="page">
              <wp:posOffset>333375</wp:posOffset>
            </wp:positionH>
            <wp:positionV relativeFrom="page">
              <wp:posOffset>200025</wp:posOffset>
            </wp:positionV>
            <wp:extent cx="3328988" cy="1228725"/>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7"/>
                    <a:srcRect b="12389" l="0" r="0" t="11504"/>
                    <a:stretch>
                      <a:fillRect/>
                    </a:stretch>
                  </pic:blipFill>
                  <pic:spPr>
                    <a:xfrm>
                      <a:off x="0" y="0"/>
                      <a:ext cx="3328988" cy="1228725"/>
                    </a:xfrm>
                    <a:prstGeom prst="rect"/>
                    <a:ln/>
                  </pic:spPr>
                </pic:pic>
              </a:graphicData>
            </a:graphic>
          </wp:anchor>
        </w:drawing>
      </w:r>
      <w:r w:rsidDel="00000000" w:rsidR="00000000" w:rsidRPr="00000000">
        <w:rPr>
          <w:rFonts w:ascii="Calibri" w:cs="Calibri" w:eastAsia="Calibri" w:hAnsi="Calibri"/>
          <w:color w:val="1c4374"/>
          <w:sz w:val="56"/>
          <w:szCs w:val="56"/>
          <w:rtl w:val="0"/>
        </w:rPr>
        <w:t xml:space="preserve">4X4 New Member Service Project</w:t>
      </w:r>
      <w:r w:rsidDel="00000000" w:rsidR="00000000" w:rsidRPr="00000000">
        <w:rPr>
          <w:rtl w:val="0"/>
        </w:rPr>
      </w:r>
    </w:p>
    <w:p w:rsidR="00000000" w:rsidDel="00000000" w:rsidP="00000000" w:rsidRDefault="00000000" w:rsidRPr="00000000" w14:paraId="00000002">
      <w:pPr>
        <w:jc w:val="right"/>
        <w:rPr>
          <w:rFonts w:ascii="Calibri" w:cs="Calibri" w:eastAsia="Calibri" w:hAnsi="Calibri"/>
          <w:color w:val="17365d"/>
          <w:sz w:val="8"/>
          <w:szCs w:val="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One of the best ways to make the most out of your membership and investment in Rotary is to get involved with service projects that benefit the local community. Once you complete New Member Orientation (at about the 4 month mark of your membership), you and three of your peers will be invited to plan a service project using a “4X4 Grant” from our Rotary Club. </w:t>
      </w:r>
    </w:p>
    <w:p w:rsidR="00000000" w:rsidDel="00000000" w:rsidP="00000000" w:rsidRDefault="00000000" w:rsidRPr="00000000" w14:paraId="00000006">
      <w:pPr>
        <w:jc w:val="center"/>
        <w:rPr>
          <w:rFonts w:ascii="Calibri" w:cs="Calibri" w:eastAsia="Calibri" w:hAnsi="Calibri"/>
          <w:b w:val="1"/>
          <w:color w:val="1c4374"/>
          <w:sz w:val="36"/>
          <w:szCs w:val="36"/>
        </w:rPr>
      </w:pPr>
      <w:r w:rsidDel="00000000" w:rsidR="00000000" w:rsidRPr="00000000">
        <w:rPr>
          <w:rFonts w:ascii="Calibri" w:cs="Calibri" w:eastAsia="Calibri" w:hAnsi="Calibri"/>
          <w:b w:val="1"/>
          <w:color w:val="1c4374"/>
          <w:sz w:val="36"/>
          <w:szCs w:val="36"/>
          <w:rtl w:val="0"/>
        </w:rPr>
        <w:t xml:space="preserve">4 Members + $400 + 4 months = Big Difference</w:t>
      </w:r>
    </w:p>
    <w:p w:rsidR="00000000" w:rsidDel="00000000" w:rsidP="00000000" w:rsidRDefault="00000000" w:rsidRPr="00000000" w14:paraId="00000007">
      <w:pPr>
        <w:jc w:val="cente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c4374"/>
          <w:sz w:val="22"/>
          <w:szCs w:val="22"/>
        </w:rPr>
      </w:pPr>
      <w:r w:rsidDel="00000000" w:rsidR="00000000" w:rsidRPr="00000000">
        <w:rPr>
          <w:rFonts w:ascii="Calibri" w:cs="Calibri" w:eastAsia="Calibri" w:hAnsi="Calibri"/>
          <w:b w:val="1"/>
          <w:color w:val="1c4374"/>
          <w:sz w:val="22"/>
          <w:szCs w:val="22"/>
          <w:rtl w:val="0"/>
        </w:rPr>
        <w:t xml:space="preserve">Guidelines for the Service Project</w:t>
      </w:r>
    </w:p>
    <w:p w:rsidR="00000000" w:rsidDel="00000000" w:rsidP="00000000" w:rsidRDefault="00000000" w:rsidRPr="00000000" w14:paraId="00000009">
      <w:pPr>
        <w:numPr>
          <w:ilvl w:val="0"/>
          <w:numId w:val="1"/>
        </w:numPr>
        <w:ind w:left="720" w:hanging="360"/>
        <w:rPr>
          <w:rFonts w:ascii="Calibri" w:cs="Calibri" w:eastAsia="Calibri" w:hAnsi="Calibri"/>
          <w:color w:val="1c4374"/>
          <w:sz w:val="22"/>
          <w:szCs w:val="22"/>
          <w:u w:val="none"/>
        </w:rPr>
      </w:pPr>
      <w:r w:rsidDel="00000000" w:rsidR="00000000" w:rsidRPr="00000000">
        <w:rPr>
          <w:rFonts w:ascii="Calibri" w:cs="Calibri" w:eastAsia="Calibri" w:hAnsi="Calibri"/>
          <w:color w:val="1c4374"/>
          <w:sz w:val="22"/>
          <w:szCs w:val="22"/>
          <w:rtl w:val="0"/>
        </w:rPr>
        <w:t xml:space="preserve">The project must satisfy a local need. The project must be meaningful and solve a community problem in some way. We want you to represent Rotary in the community, so get to know other organizations that are doing impactful work to see if Rotary might be able to lend a hand. We value partnerships and your existing or future community relationships help us stay engaged!</w:t>
      </w:r>
    </w:p>
    <w:p w:rsidR="00000000" w:rsidDel="00000000" w:rsidP="00000000" w:rsidRDefault="00000000" w:rsidRPr="00000000" w14:paraId="0000000A">
      <w:pPr>
        <w:numPr>
          <w:ilvl w:val="0"/>
          <w:numId w:val="1"/>
        </w:numPr>
        <w:ind w:left="720" w:hanging="360"/>
        <w:rPr>
          <w:rFonts w:ascii="Calibri" w:cs="Calibri" w:eastAsia="Calibri" w:hAnsi="Calibri"/>
          <w:color w:val="1c4374"/>
          <w:sz w:val="22"/>
          <w:szCs w:val="22"/>
          <w:u w:val="none"/>
        </w:rPr>
      </w:pPr>
      <w:r w:rsidDel="00000000" w:rsidR="00000000" w:rsidRPr="00000000">
        <w:rPr>
          <w:rFonts w:ascii="Calibri" w:cs="Calibri" w:eastAsia="Calibri" w:hAnsi="Calibri"/>
          <w:color w:val="1c4374"/>
          <w:sz w:val="22"/>
          <w:szCs w:val="22"/>
          <w:rtl w:val="0"/>
        </w:rPr>
        <w:t xml:space="preserve">The project is typically a single event, but if the 4X4 cohort identifies the potential for an ongoing or long-term project, they can propose the plan to the New Member Committee and Club Board.</w:t>
      </w:r>
    </w:p>
    <w:p w:rsidR="00000000" w:rsidDel="00000000" w:rsidP="00000000" w:rsidRDefault="00000000" w:rsidRPr="00000000" w14:paraId="0000000B">
      <w:pPr>
        <w:numPr>
          <w:ilvl w:val="0"/>
          <w:numId w:val="1"/>
        </w:numPr>
        <w:ind w:left="720" w:hanging="360"/>
        <w:rPr>
          <w:rFonts w:ascii="Calibri" w:cs="Calibri" w:eastAsia="Calibri" w:hAnsi="Calibri"/>
          <w:color w:val="1c4374"/>
          <w:sz w:val="22"/>
          <w:szCs w:val="22"/>
          <w:u w:val="none"/>
        </w:rPr>
      </w:pPr>
      <w:r w:rsidDel="00000000" w:rsidR="00000000" w:rsidRPr="00000000">
        <w:rPr>
          <w:rFonts w:ascii="Calibri" w:cs="Calibri" w:eastAsia="Calibri" w:hAnsi="Calibri"/>
          <w:color w:val="1c4374"/>
          <w:sz w:val="22"/>
          <w:szCs w:val="22"/>
          <w:rtl w:val="0"/>
        </w:rPr>
        <w:t xml:space="preserve">The project planning must include all 4X4 cohort members.</w:t>
      </w:r>
    </w:p>
    <w:p w:rsidR="00000000" w:rsidDel="00000000" w:rsidP="00000000" w:rsidRDefault="00000000" w:rsidRPr="00000000" w14:paraId="0000000C">
      <w:pPr>
        <w:numPr>
          <w:ilvl w:val="0"/>
          <w:numId w:val="1"/>
        </w:numPr>
        <w:ind w:left="720" w:hanging="360"/>
        <w:rPr>
          <w:rFonts w:ascii="Calibri" w:cs="Calibri" w:eastAsia="Calibri" w:hAnsi="Calibri"/>
          <w:color w:val="1c4374"/>
          <w:sz w:val="22"/>
          <w:szCs w:val="22"/>
          <w:u w:val="none"/>
        </w:rPr>
      </w:pPr>
      <w:r w:rsidDel="00000000" w:rsidR="00000000" w:rsidRPr="00000000">
        <w:rPr>
          <w:rFonts w:ascii="Calibri" w:cs="Calibri" w:eastAsia="Calibri" w:hAnsi="Calibri"/>
          <w:color w:val="1c4374"/>
          <w:sz w:val="22"/>
          <w:szCs w:val="22"/>
          <w:rtl w:val="0"/>
        </w:rPr>
        <w:t xml:space="preserve">The 4X4 project should offer other club members the chance to participate through hands-on service. One great thing about our Rotary Club is that members can bring forward their ideas and their fellow Rotarians are always ready to pitch in and help. </w:t>
      </w:r>
    </w:p>
    <w:p w:rsidR="00000000" w:rsidDel="00000000" w:rsidP="00000000" w:rsidRDefault="00000000" w:rsidRPr="00000000" w14:paraId="0000000D">
      <w:pPr>
        <w:numPr>
          <w:ilvl w:val="0"/>
          <w:numId w:val="1"/>
        </w:numPr>
        <w:ind w:left="720" w:hanging="360"/>
        <w:rPr>
          <w:rFonts w:ascii="Calibri" w:cs="Calibri" w:eastAsia="Calibri" w:hAnsi="Calibri"/>
          <w:color w:val="1c4374"/>
          <w:sz w:val="22"/>
          <w:szCs w:val="22"/>
          <w:u w:val="none"/>
        </w:rPr>
      </w:pPr>
      <w:r w:rsidDel="00000000" w:rsidR="00000000" w:rsidRPr="00000000">
        <w:rPr>
          <w:rFonts w:ascii="Calibri" w:cs="Calibri" w:eastAsia="Calibri" w:hAnsi="Calibri"/>
          <w:color w:val="1c4374"/>
          <w:sz w:val="22"/>
          <w:szCs w:val="22"/>
          <w:rtl w:val="0"/>
        </w:rPr>
        <w:t xml:space="preserve">The 4X4 team should be prepared to present their project plan to the club during a business meeting. This presentation can be an informal 2-4 minute announcement or a 15 minute presentation complete with powerpoint and handouts. Touch base with the President or the Program Chair to get your presentation scheduled. </w:t>
      </w:r>
    </w:p>
    <w:p w:rsidR="00000000" w:rsidDel="00000000" w:rsidP="00000000" w:rsidRDefault="00000000" w:rsidRPr="00000000" w14:paraId="0000000E">
      <w:pPr>
        <w:numPr>
          <w:ilvl w:val="0"/>
          <w:numId w:val="1"/>
        </w:numPr>
        <w:ind w:left="72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The 4X4 team is assigned to an Advisor from the New Member Committee who can help answer questions as they come up.</w:t>
      </w:r>
    </w:p>
    <w:p w:rsidR="00000000" w:rsidDel="00000000" w:rsidP="00000000" w:rsidRDefault="00000000" w:rsidRPr="00000000" w14:paraId="0000000F">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c4374"/>
          <w:sz w:val="22"/>
          <w:szCs w:val="22"/>
        </w:rPr>
      </w:pPr>
      <w:r w:rsidDel="00000000" w:rsidR="00000000" w:rsidRPr="00000000">
        <w:rPr>
          <w:rFonts w:ascii="Calibri" w:cs="Calibri" w:eastAsia="Calibri" w:hAnsi="Calibri"/>
          <w:b w:val="1"/>
          <w:color w:val="1c4374"/>
          <w:sz w:val="22"/>
          <w:szCs w:val="22"/>
          <w:rtl w:val="0"/>
        </w:rPr>
        <w:t xml:space="preserve">Your assigned Rotary Advisor is: _____________________________________________</w:t>
      </w:r>
    </w:p>
    <w:p w:rsidR="00000000" w:rsidDel="00000000" w:rsidP="00000000" w:rsidRDefault="00000000" w:rsidRPr="00000000" w14:paraId="00000011">
      <w:pPr>
        <w:rPr>
          <w:rFonts w:ascii="Calibri" w:cs="Calibri" w:eastAsia="Calibri" w:hAnsi="Calibri"/>
          <w:b w:val="1"/>
          <w:color w:val="1c4374"/>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i w:val="1"/>
          <w:color w:val="1c4374"/>
          <w:sz w:val="22"/>
          <w:szCs w:val="22"/>
        </w:rPr>
      </w:pPr>
      <w:r w:rsidDel="00000000" w:rsidR="00000000" w:rsidRPr="00000000">
        <w:rPr>
          <w:rFonts w:ascii="Calibri" w:cs="Calibri" w:eastAsia="Calibri" w:hAnsi="Calibri"/>
          <w:b w:val="1"/>
          <w:i w:val="1"/>
          <w:color w:val="1c4374"/>
          <w:sz w:val="22"/>
          <w:szCs w:val="22"/>
          <w:rtl w:val="0"/>
        </w:rPr>
        <w:t xml:space="preserve">Examples of 4X4 Projects</w:t>
      </w:r>
    </w:p>
    <w:p w:rsidR="00000000" w:rsidDel="00000000" w:rsidP="00000000" w:rsidRDefault="00000000" w:rsidRPr="00000000" w14:paraId="00000014">
      <w:pPr>
        <w:rPr>
          <w:rFonts w:ascii="Calibri" w:cs="Calibri" w:eastAsia="Calibri" w:hAnsi="Calibri"/>
          <w:b w:val="1"/>
          <w:i w:val="1"/>
          <w:color w:val="1c4374"/>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i w:val="1"/>
          <w:color w:val="1c4374"/>
          <w:sz w:val="22"/>
          <w:szCs w:val="22"/>
        </w:rPr>
      </w:pPr>
      <w:r w:rsidDel="00000000" w:rsidR="00000000" w:rsidRPr="00000000">
        <w:rPr>
          <w:rFonts w:ascii="Calibri" w:cs="Calibri" w:eastAsia="Calibri" w:hAnsi="Calibri"/>
          <w:i w:val="1"/>
          <w:color w:val="1c4374"/>
          <w:sz w:val="22"/>
          <w:szCs w:val="22"/>
          <w:rtl w:val="0"/>
        </w:rPr>
        <w:t xml:space="preserve">City Park Revitalization - The 4X4 team coordinated with Parks &amp; Rec for approval on a suggested plan to repaint the park benches and the gazebo, clean up an overgrown flower bed, and complete general clean up and light landscaping around the park area. The 4X4 grant funding was used to purchase paint, new mulch, and some perennial flowers. The 4X4 team presented the plan during a meeting and sent email invitations to members to participate in the Park Clean Up Day. Members were encouraged to wear their favorite Rotary shirts and bring their own gardening supplies and paint brushes. </w:t>
      </w:r>
    </w:p>
    <w:p w:rsidR="00000000" w:rsidDel="00000000" w:rsidP="00000000" w:rsidRDefault="00000000" w:rsidRPr="00000000" w14:paraId="00000016">
      <w:pPr>
        <w:rPr>
          <w:rFonts w:ascii="Calibri" w:cs="Calibri" w:eastAsia="Calibri" w:hAnsi="Calibri"/>
          <w:i w:val="1"/>
          <w:color w:val="1c4374"/>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i w:val="1"/>
          <w:color w:val="1c4374"/>
          <w:sz w:val="22"/>
          <w:szCs w:val="22"/>
        </w:rPr>
      </w:pPr>
      <w:r w:rsidDel="00000000" w:rsidR="00000000" w:rsidRPr="00000000">
        <w:rPr>
          <w:rFonts w:ascii="Calibri" w:cs="Calibri" w:eastAsia="Calibri" w:hAnsi="Calibri"/>
          <w:i w:val="1"/>
          <w:color w:val="1c4374"/>
          <w:sz w:val="22"/>
          <w:szCs w:val="22"/>
          <w:rtl w:val="0"/>
        </w:rPr>
        <w:t xml:space="preserve">Community Meal - The 4X4 team worked with a local organization that provides free community meals to host a Friday Night Supper. The 4X4 team secured a date, planned the menu, and gathered ingredients and supplies. The 4X4 funding was used to purchase the ingredients and the 4X4 team recruited club volunteers to assist with cooking and serving the food during the Friday Night Supper. </w:t>
      </w:r>
    </w:p>
    <w:p w:rsidR="00000000" w:rsidDel="00000000" w:rsidP="00000000" w:rsidRDefault="00000000" w:rsidRPr="00000000" w14:paraId="00000018">
      <w:pPr>
        <w:rPr>
          <w:rFonts w:ascii="Calibri" w:cs="Calibri" w:eastAsia="Calibri" w:hAnsi="Calibri"/>
          <w:i w:val="1"/>
          <w:color w:val="1c4374"/>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i w:val="1"/>
          <w:color w:val="1c4374"/>
          <w:sz w:val="22"/>
          <w:szCs w:val="22"/>
        </w:rPr>
      </w:pPr>
      <w:r w:rsidDel="00000000" w:rsidR="00000000" w:rsidRPr="00000000">
        <w:rPr>
          <w:rFonts w:ascii="Calibri" w:cs="Calibri" w:eastAsia="Calibri" w:hAnsi="Calibri"/>
          <w:i w:val="1"/>
          <w:color w:val="1c4374"/>
          <w:sz w:val="22"/>
          <w:szCs w:val="22"/>
          <w:rtl w:val="0"/>
        </w:rPr>
        <w:t xml:space="preserve">Safety Town Refreshment Station - A group of local organizations and government agencies hosts a safety town event for area residents, including children. The 4X4 team reached out to the organizers to ask if they needed support from Rotary. As a result, the Rotary Club hosted the Refreshment Station and passed out water, snacks, and popsicles.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C5B56"/>
    <w:pPr>
      <w:spacing w:after="100" w:afterAutospacing="1" w:before="100" w:beforeAutospacing="1"/>
    </w:pPr>
    <w:rPr>
      <w:rFonts w:ascii="Times" w:cs="Times New Roman" w:hAnsi="Times"/>
      <w:sz w:val="20"/>
      <w:szCs w:val="20"/>
    </w:rPr>
  </w:style>
  <w:style w:type="paragraph" w:styleId="ListParagraph">
    <w:name w:val="List Paragraph"/>
    <w:basedOn w:val="Normal"/>
    <w:uiPriority w:val="34"/>
    <w:qFormat w:val="1"/>
    <w:rsid w:val="00DC5B56"/>
    <w:pPr>
      <w:ind w:left="720"/>
      <w:contextualSpacing w:val="1"/>
    </w:pPr>
  </w:style>
  <w:style w:type="paragraph" w:styleId="BalloonText">
    <w:name w:val="Balloon Text"/>
    <w:basedOn w:val="Normal"/>
    <w:link w:val="BalloonTextChar"/>
    <w:uiPriority w:val="99"/>
    <w:semiHidden w:val="1"/>
    <w:unhideWhenUsed w:val="1"/>
    <w:rsid w:val="00DC5B5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C5B56"/>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50C/bPlfVnfyDoHdvSmSxiiWvA==">AMUW2mXApmKClIGj2/kGZ1MhYY80/1SV8KOZ5TWgpbEgbYjFt77iBrz85cnyA58NvuzsQNKoeVoS6G/7+Byh/y6TknfasWEWsgKASM0PPA60FmeQ4PaUZ+o=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2017-04-03T00:22:00Z</dcterms:created>
  <dc:creator>Stotts Jenny</dc:creator>
</cp:coreProperties>
</file>